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E8" w:rsidRDefault="001C2CE8" w:rsidP="001C2C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Дистанционное обучение 27.04.-02.05.2020г 5</w:t>
      </w:r>
      <w:r w:rsidRPr="009816BF">
        <w:rPr>
          <w:rFonts w:ascii="Times New Roman" w:hAnsi="Times New Roman" w:cs="Times New Roman"/>
          <w:sz w:val="24"/>
          <w:szCs w:val="24"/>
        </w:rPr>
        <w:t xml:space="preserve"> класс «А»</w:t>
      </w:r>
      <w:r>
        <w:rPr>
          <w:rFonts w:ascii="Times New Roman" w:hAnsi="Times New Roman" w:cs="Times New Roman"/>
          <w:sz w:val="24"/>
          <w:szCs w:val="24"/>
        </w:rPr>
        <w:t xml:space="preserve"> по ру</w:t>
      </w:r>
      <w:r w:rsidR="005B7727">
        <w:rPr>
          <w:rFonts w:ascii="Times New Roman" w:hAnsi="Times New Roman" w:cs="Times New Roman"/>
          <w:sz w:val="24"/>
          <w:szCs w:val="24"/>
        </w:rPr>
        <w:t xml:space="preserve">сскому языку,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РиКО</w:t>
      </w:r>
      <w:proofErr w:type="spellEnd"/>
    </w:p>
    <w:p w:rsidR="001C2CE8" w:rsidRDefault="001C2CE8" w:rsidP="001C2C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698"/>
        <w:gridCol w:w="862"/>
        <w:gridCol w:w="3685"/>
        <w:gridCol w:w="2694"/>
        <w:gridCol w:w="3118"/>
      </w:tblGrid>
      <w:tr w:rsidR="001C2CE8" w:rsidTr="006F4737">
        <w:tc>
          <w:tcPr>
            <w:tcW w:w="698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62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685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3118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C2CE8" w:rsidTr="006F4737">
        <w:tc>
          <w:tcPr>
            <w:tcW w:w="698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62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685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Подведем итоги. Подготовка к контрольной работе.</w:t>
            </w:r>
          </w:p>
        </w:tc>
        <w:tc>
          <w:tcPr>
            <w:tcW w:w="2694" w:type="dxa"/>
          </w:tcPr>
          <w:p w:rsidR="001C2CE8" w:rsidRDefault="00914A6C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131 Задания с 1 по 4 письменно</w:t>
            </w:r>
          </w:p>
        </w:tc>
        <w:tc>
          <w:tcPr>
            <w:tcW w:w="3118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CE8" w:rsidTr="006F4737">
        <w:trPr>
          <w:trHeight w:val="1410"/>
        </w:trPr>
        <w:tc>
          <w:tcPr>
            <w:tcW w:w="698" w:type="dxa"/>
            <w:vMerge w:val="restart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C2CE8" w:rsidRDefault="001C2CE8" w:rsidP="006F4737">
            <w:pPr>
              <w:rPr>
                <w:rFonts w:ascii="Times New Roman" w:hAnsi="Times New Roman" w:cs="Times New Roman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Подведем итоги. Подготовка к контрольной работе.</w:t>
            </w:r>
          </w:p>
          <w:p w:rsidR="001C2CE8" w:rsidRPr="00FE609E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1C2CE8" w:rsidRDefault="00914A6C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131 Задания с 5 по 9 письменно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CE8" w:rsidTr="006F4737">
        <w:trPr>
          <w:trHeight w:val="360"/>
        </w:trPr>
        <w:tc>
          <w:tcPr>
            <w:tcW w:w="698" w:type="dxa"/>
            <w:vMerge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РиКО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1C2CE8" w:rsidRPr="005F58F1" w:rsidRDefault="005B7727" w:rsidP="006F4737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Напиши письмо фронтовику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CE8" w:rsidTr="006F4737">
        <w:tc>
          <w:tcPr>
            <w:tcW w:w="698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62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C2CE8" w:rsidRPr="00CB4F0A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Контрольная работа по теме «Синтаксис»</w:t>
            </w:r>
          </w:p>
        </w:tc>
        <w:tc>
          <w:tcPr>
            <w:tcW w:w="5812" w:type="dxa"/>
            <w:gridSpan w:val="2"/>
          </w:tcPr>
          <w:p w:rsidR="001C2CE8" w:rsidRDefault="005B7727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контрольной работы прилагается</w:t>
            </w:r>
          </w:p>
        </w:tc>
      </w:tr>
      <w:tr w:rsidR="001C2CE8" w:rsidTr="00914A6C">
        <w:tc>
          <w:tcPr>
            <w:tcW w:w="698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62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685" w:type="dxa"/>
          </w:tcPr>
          <w:p w:rsidR="001C2CE8" w:rsidRDefault="001C2CE8" w:rsidP="001C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Анализ работы</w:t>
            </w:r>
          </w:p>
          <w:p w:rsidR="001C2CE8" w:rsidRDefault="001C2CE8" w:rsidP="001C2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CE8" w:rsidRPr="001C2CE8" w:rsidRDefault="001C2CE8" w:rsidP="001C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Стилистика</w:t>
            </w:r>
          </w:p>
        </w:tc>
        <w:tc>
          <w:tcPr>
            <w:tcW w:w="2694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A6C" w:rsidRDefault="00914A6C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A6C" w:rsidRDefault="00914A6C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134 правило выучить,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629 устно,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626 письменно</w:t>
            </w:r>
          </w:p>
        </w:tc>
        <w:tc>
          <w:tcPr>
            <w:tcW w:w="3118" w:type="dxa"/>
          </w:tcPr>
          <w:p w:rsidR="001C2CE8" w:rsidRDefault="001C2CE8" w:rsidP="006F47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CE8" w:rsidRDefault="001C2CE8" w:rsidP="001C2CE8"/>
    <w:p w:rsidR="001C2CE8" w:rsidRDefault="001C2CE8" w:rsidP="001C2CE8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Контрольная работа по теме «Синтаксис и пунктуация»</w:t>
      </w:r>
    </w:p>
    <w:p w:rsidR="005B7727" w:rsidRDefault="005B7727" w:rsidP="001C2CE8">
      <w:pPr>
        <w:pStyle w:val="a4"/>
        <w:spacing w:before="0" w:beforeAutospacing="0" w:after="0" w:afterAutospacing="0"/>
        <w:jc w:val="center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1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Продолжите высказывание.</w:t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i/>
          <w:iCs/>
          <w:color w:val="000000"/>
        </w:rPr>
        <w:t>Раздел науки о языке, в котором изучаются словосочетания и предложения, называется</w:t>
      </w:r>
    </w:p>
    <w:p w:rsidR="001C2CE8" w:rsidRP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)М</w:t>
      </w:r>
      <w:proofErr w:type="gramEnd"/>
      <w:r>
        <w:rPr>
          <w:color w:val="000000"/>
        </w:rPr>
        <w:t>орфология; Б) пунктуация; В) синтаксис; Г</w:t>
      </w:r>
      <w:r w:rsidR="001C2CE8">
        <w:rPr>
          <w:color w:val="000000"/>
        </w:rPr>
        <w:t>) словообразование.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Продолжите высказывание.</w:t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i/>
          <w:iCs/>
          <w:color w:val="000000"/>
        </w:rPr>
        <w:t>Предложения, в которых нет второстепенных членов предложения, называются</w:t>
      </w:r>
    </w:p>
    <w:p w:rsidR="001C2CE8" w:rsidRDefault="003E4B53" w:rsidP="003E4B5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нераспространенными; Б) сложными; В) простыми; Г</w:t>
      </w:r>
      <w:r w:rsidR="001C2CE8">
        <w:rPr>
          <w:color w:val="000000"/>
        </w:rPr>
        <w:t>) распространенными.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5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Какой второстепенный член предложения обозначает предмет, с которым связано действие, зависит чаще всего от глагола, выражается существительным или местоимением в косвенном падеже?</w:t>
      </w:r>
    </w:p>
    <w:p w:rsidR="001C2CE8" w:rsidRDefault="003E4B53" w:rsidP="003E4B5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определение; Б) сказуемое; В) обстоятельство; Г</w:t>
      </w:r>
      <w:r w:rsidR="001C2CE8">
        <w:rPr>
          <w:color w:val="000000"/>
        </w:rPr>
        <w:t>) дополнение.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7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В каком ряду во всех терминах пропущена одна и та же буква?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А) </w:t>
      </w:r>
      <w:proofErr w:type="spellStart"/>
      <w:r w:rsidR="001C2CE8">
        <w:rPr>
          <w:color w:val="000000"/>
        </w:rPr>
        <w:t>словосоч</w:t>
      </w:r>
      <w:proofErr w:type="spellEnd"/>
      <w:r w:rsidR="001C2CE8">
        <w:rPr>
          <w:color w:val="000000"/>
        </w:rPr>
        <w:t>…</w:t>
      </w:r>
      <w:proofErr w:type="spellStart"/>
      <w:r w:rsidR="001C2CE8">
        <w:rPr>
          <w:color w:val="000000"/>
        </w:rPr>
        <w:t>тание</w:t>
      </w:r>
      <w:proofErr w:type="spellEnd"/>
      <w:r w:rsidR="001C2CE8">
        <w:rPr>
          <w:color w:val="000000"/>
        </w:rPr>
        <w:t xml:space="preserve">, </w:t>
      </w:r>
      <w:proofErr w:type="gramStart"/>
      <w:r w:rsidR="001C2CE8">
        <w:rPr>
          <w:color w:val="000000"/>
        </w:rPr>
        <w:t>пр</w:t>
      </w:r>
      <w:proofErr w:type="gramEnd"/>
      <w:r w:rsidR="001C2CE8">
        <w:rPr>
          <w:color w:val="000000"/>
        </w:rPr>
        <w:t xml:space="preserve">…мая речь, </w:t>
      </w:r>
      <w:proofErr w:type="spellStart"/>
      <w:r w:rsidR="001C2CE8">
        <w:rPr>
          <w:color w:val="000000"/>
        </w:rPr>
        <w:t>воскл</w:t>
      </w:r>
      <w:proofErr w:type="spellEnd"/>
      <w:r w:rsidR="001C2CE8">
        <w:rPr>
          <w:color w:val="000000"/>
        </w:rPr>
        <w:t>…</w:t>
      </w:r>
      <w:proofErr w:type="spellStart"/>
      <w:r w:rsidR="001C2CE8">
        <w:rPr>
          <w:color w:val="000000"/>
        </w:rPr>
        <w:t>цательное</w:t>
      </w:r>
      <w:proofErr w:type="spellEnd"/>
      <w:r w:rsidR="001C2CE8">
        <w:rPr>
          <w:color w:val="000000"/>
        </w:rPr>
        <w:t xml:space="preserve"> предложение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Б) </w:t>
      </w:r>
      <w:r w:rsidR="001C2CE8">
        <w:rPr>
          <w:color w:val="000000"/>
        </w:rPr>
        <w:t xml:space="preserve">знаки </w:t>
      </w:r>
      <w:proofErr w:type="gramStart"/>
      <w:r w:rsidR="001C2CE8">
        <w:rPr>
          <w:color w:val="000000"/>
        </w:rPr>
        <w:t>пр</w:t>
      </w:r>
      <w:proofErr w:type="gramEnd"/>
      <w:r w:rsidR="001C2CE8">
        <w:rPr>
          <w:color w:val="000000"/>
        </w:rPr>
        <w:t xml:space="preserve">…пинания, опр…деление, интонация </w:t>
      </w:r>
      <w:proofErr w:type="spellStart"/>
      <w:r w:rsidR="001C2CE8">
        <w:rPr>
          <w:color w:val="000000"/>
        </w:rPr>
        <w:t>переч</w:t>
      </w:r>
      <w:proofErr w:type="spellEnd"/>
      <w:r w:rsidR="001C2CE8">
        <w:rPr>
          <w:color w:val="000000"/>
        </w:rPr>
        <w:t>…</w:t>
      </w:r>
      <w:proofErr w:type="spellStart"/>
      <w:r w:rsidR="001C2CE8">
        <w:rPr>
          <w:color w:val="000000"/>
        </w:rPr>
        <w:t>сления</w:t>
      </w:r>
      <w:proofErr w:type="spellEnd"/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В) </w:t>
      </w:r>
      <w:proofErr w:type="spellStart"/>
      <w:r w:rsidR="001C2CE8">
        <w:rPr>
          <w:color w:val="000000"/>
        </w:rPr>
        <w:t>одн</w:t>
      </w:r>
      <w:proofErr w:type="spellEnd"/>
      <w:proofErr w:type="gramStart"/>
      <w:r w:rsidR="001C2CE8">
        <w:rPr>
          <w:color w:val="000000"/>
        </w:rPr>
        <w:t>..</w:t>
      </w:r>
      <w:proofErr w:type="gramEnd"/>
      <w:r w:rsidR="001C2CE8">
        <w:rPr>
          <w:color w:val="000000"/>
        </w:rPr>
        <w:t>родные члены, об…</w:t>
      </w:r>
      <w:proofErr w:type="spellStart"/>
      <w:r w:rsidR="001C2CE8">
        <w:rPr>
          <w:color w:val="000000"/>
        </w:rPr>
        <w:t>бщающее</w:t>
      </w:r>
      <w:proofErr w:type="spellEnd"/>
      <w:r w:rsidR="001C2CE8">
        <w:rPr>
          <w:color w:val="000000"/>
        </w:rPr>
        <w:t xml:space="preserve"> слово, в…просительное предложение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Г) </w:t>
      </w:r>
      <w:r w:rsidR="001C2CE8">
        <w:rPr>
          <w:color w:val="000000"/>
        </w:rPr>
        <w:t>д…</w:t>
      </w:r>
      <w:proofErr w:type="spellStart"/>
      <w:r w:rsidR="001C2CE8">
        <w:rPr>
          <w:color w:val="000000"/>
        </w:rPr>
        <w:t>алог</w:t>
      </w:r>
      <w:proofErr w:type="spellEnd"/>
      <w:r w:rsidR="001C2CE8">
        <w:rPr>
          <w:color w:val="000000"/>
        </w:rPr>
        <w:t xml:space="preserve">, </w:t>
      </w:r>
      <w:proofErr w:type="gramStart"/>
      <w:r w:rsidR="001C2CE8">
        <w:rPr>
          <w:color w:val="000000"/>
        </w:rPr>
        <w:t>подл</w:t>
      </w:r>
      <w:proofErr w:type="gramEnd"/>
      <w:r w:rsidR="001C2CE8">
        <w:rPr>
          <w:color w:val="000000"/>
        </w:rPr>
        <w:t>…</w:t>
      </w:r>
      <w:proofErr w:type="spellStart"/>
      <w:r w:rsidR="001C2CE8">
        <w:rPr>
          <w:color w:val="000000"/>
        </w:rPr>
        <w:t>жащее</w:t>
      </w:r>
      <w:proofErr w:type="spellEnd"/>
      <w:r w:rsidR="001C2CE8">
        <w:rPr>
          <w:color w:val="000000"/>
        </w:rPr>
        <w:t xml:space="preserve">, </w:t>
      </w:r>
      <w:proofErr w:type="spellStart"/>
      <w:r w:rsidR="001C2CE8">
        <w:rPr>
          <w:color w:val="000000"/>
        </w:rPr>
        <w:t>невоскл</w:t>
      </w:r>
      <w:proofErr w:type="spellEnd"/>
      <w:r w:rsidR="001C2CE8">
        <w:rPr>
          <w:color w:val="000000"/>
        </w:rPr>
        <w:t>…</w:t>
      </w:r>
      <w:proofErr w:type="spellStart"/>
      <w:r w:rsidR="001C2CE8">
        <w:rPr>
          <w:color w:val="000000"/>
        </w:rPr>
        <w:t>цательное</w:t>
      </w:r>
      <w:proofErr w:type="spellEnd"/>
      <w:r w:rsidR="001C2CE8">
        <w:rPr>
          <w:color w:val="000000"/>
        </w:rPr>
        <w:t xml:space="preserve"> предложение.</w:t>
      </w:r>
    </w:p>
    <w:p w:rsidR="001C2CE8" w:rsidRDefault="001C2CE8" w:rsidP="001C2CE8">
      <w:pPr>
        <w:pStyle w:val="a4"/>
        <w:numPr>
          <w:ilvl w:val="0"/>
          <w:numId w:val="9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грамматическую основу приведенного ниже предложения</w:t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i/>
          <w:iCs/>
          <w:color w:val="000000"/>
        </w:rPr>
        <w:t>Что-то в её голосе меня встревожило.</w:t>
      </w:r>
    </w:p>
    <w:p w:rsidR="001C2CE8" w:rsidRDefault="003E4B53" w:rsidP="003E4B5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меня встревожило; Б) что-то встревожило; В) встревожило в голосе; Г</w:t>
      </w:r>
      <w:r w:rsidR="001C2CE8">
        <w:rPr>
          <w:color w:val="000000"/>
        </w:rPr>
        <w:t>) что-то в голосе.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11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предложение, в котором есть однородные члены.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А) </w:t>
      </w:r>
      <w:r w:rsidR="001C2CE8">
        <w:rPr>
          <w:color w:val="000000"/>
        </w:rPr>
        <w:t xml:space="preserve">Как и всякая страна, </w:t>
      </w:r>
      <w:proofErr w:type="spellStart"/>
      <w:r w:rsidR="001C2CE8">
        <w:rPr>
          <w:color w:val="000000"/>
        </w:rPr>
        <w:t>Швамбрания</w:t>
      </w:r>
      <w:proofErr w:type="spellEnd"/>
      <w:r w:rsidR="001C2CE8">
        <w:rPr>
          <w:color w:val="000000"/>
        </w:rPr>
        <w:t xml:space="preserve"> должна была иметь географию, климат, флору, фауну и население.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Б) </w:t>
      </w:r>
      <w:r w:rsidR="001C2CE8">
        <w:rPr>
          <w:color w:val="000000"/>
        </w:rPr>
        <w:t xml:space="preserve">Первую карту </w:t>
      </w:r>
      <w:proofErr w:type="spellStart"/>
      <w:r w:rsidR="001C2CE8">
        <w:rPr>
          <w:color w:val="000000"/>
        </w:rPr>
        <w:t>Швамбрании</w:t>
      </w:r>
      <w:proofErr w:type="spellEnd"/>
      <w:r w:rsidR="001C2CE8">
        <w:rPr>
          <w:color w:val="000000"/>
        </w:rPr>
        <w:t xml:space="preserve"> начертил Оська.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lastRenderedPageBreak/>
        <w:t xml:space="preserve">В) </w:t>
      </w:r>
      <w:r w:rsidR="001C2CE8">
        <w:rPr>
          <w:color w:val="000000"/>
        </w:rPr>
        <w:t xml:space="preserve">Перед тем как закончить карту </w:t>
      </w:r>
      <w:proofErr w:type="spellStart"/>
      <w:r w:rsidR="001C2CE8">
        <w:rPr>
          <w:color w:val="000000"/>
        </w:rPr>
        <w:t>Швамбрании</w:t>
      </w:r>
      <w:proofErr w:type="spellEnd"/>
      <w:r w:rsidR="001C2CE8">
        <w:rPr>
          <w:color w:val="000000"/>
        </w:rPr>
        <w:t>, Оська со значительным видом повёл меня за ворота нашего двора.</w:t>
      </w:r>
    </w:p>
    <w:p w:rsidR="001C2CE8" w:rsidRDefault="003E4B53" w:rsidP="003E4B5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r w:rsidR="001C2CE8">
        <w:rPr>
          <w:color w:val="000000"/>
        </w:rPr>
        <w:t xml:space="preserve">Мы играли в </w:t>
      </w:r>
      <w:proofErr w:type="spellStart"/>
      <w:r w:rsidR="001C2CE8">
        <w:rPr>
          <w:color w:val="000000"/>
        </w:rPr>
        <w:t>Швамбранию</w:t>
      </w:r>
      <w:proofErr w:type="spellEnd"/>
      <w:r w:rsidR="001C2CE8">
        <w:rPr>
          <w:color w:val="000000"/>
        </w:rPr>
        <w:t xml:space="preserve"> с братишкой несколько лет подряд.</w:t>
      </w:r>
    </w:p>
    <w:p w:rsidR="005B7727" w:rsidRDefault="005B7727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1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правильное объяснение пунктуации на месте скобки в приведённом ниже предложении.</w:t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i/>
          <w:iCs/>
          <w:color w:val="000000"/>
        </w:rPr>
        <w:t xml:space="preserve">Мы играли с братишкой в </w:t>
      </w:r>
      <w:proofErr w:type="spellStart"/>
      <w:r>
        <w:rPr>
          <w:i/>
          <w:iCs/>
          <w:color w:val="000000"/>
        </w:rPr>
        <w:t>Швамбранию</w:t>
      </w:r>
      <w:proofErr w:type="spellEnd"/>
      <w:proofErr w:type="gramStart"/>
      <w:r>
        <w:rPr>
          <w:i/>
          <w:iCs/>
          <w:color w:val="000000"/>
        </w:rPr>
        <w:t xml:space="preserve"> (…) </w:t>
      </w:r>
      <w:proofErr w:type="gramEnd"/>
      <w:r>
        <w:rPr>
          <w:i/>
          <w:iCs/>
          <w:color w:val="000000"/>
        </w:rPr>
        <w:t>и привыкли к ней, как ко второму отечеству.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А) </w:t>
      </w:r>
      <w:r w:rsidR="001C2CE8">
        <w:rPr>
          <w:color w:val="000000"/>
        </w:rPr>
        <w:t>Простое предложение с однородными членами, запятая перед союзом</w:t>
      </w:r>
      <w:proofErr w:type="gramStart"/>
      <w:r w:rsidR="001C2CE8">
        <w:rPr>
          <w:color w:val="000000"/>
        </w:rPr>
        <w:t xml:space="preserve"> И</w:t>
      </w:r>
      <w:proofErr w:type="gramEnd"/>
      <w:r w:rsidR="001C2CE8">
        <w:rPr>
          <w:color w:val="000000"/>
        </w:rPr>
        <w:t xml:space="preserve"> не нужна.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Б) </w:t>
      </w:r>
      <w:r w:rsidR="001C2CE8">
        <w:rPr>
          <w:color w:val="000000"/>
        </w:rPr>
        <w:t>Простое предложение с однородными членами, запятая перед союзом</w:t>
      </w:r>
      <w:proofErr w:type="gramStart"/>
      <w:r w:rsidR="001C2CE8">
        <w:rPr>
          <w:color w:val="000000"/>
        </w:rPr>
        <w:t xml:space="preserve"> И</w:t>
      </w:r>
      <w:proofErr w:type="gramEnd"/>
      <w:r w:rsidR="001C2CE8">
        <w:rPr>
          <w:color w:val="000000"/>
        </w:rPr>
        <w:t xml:space="preserve"> нужна.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В) </w:t>
      </w:r>
      <w:r w:rsidR="001C2CE8">
        <w:rPr>
          <w:color w:val="000000"/>
        </w:rPr>
        <w:t>Сложное предложение, запятая перед союзом</w:t>
      </w:r>
      <w:proofErr w:type="gramStart"/>
      <w:r w:rsidR="001C2CE8">
        <w:rPr>
          <w:color w:val="000000"/>
        </w:rPr>
        <w:t xml:space="preserve"> И</w:t>
      </w:r>
      <w:proofErr w:type="gramEnd"/>
      <w:r w:rsidR="001C2CE8">
        <w:rPr>
          <w:color w:val="000000"/>
        </w:rPr>
        <w:t xml:space="preserve"> не нужна.</w:t>
      </w:r>
    </w:p>
    <w:p w:rsidR="001C2CE8" w:rsidRDefault="003E4B53" w:rsidP="003E4B5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r w:rsidR="001C2CE8">
        <w:rPr>
          <w:color w:val="000000"/>
        </w:rPr>
        <w:t>Сложное предложение, запятая перед союзом</w:t>
      </w:r>
      <w:proofErr w:type="gramStart"/>
      <w:r w:rsidR="001C2CE8">
        <w:rPr>
          <w:color w:val="000000"/>
        </w:rPr>
        <w:t xml:space="preserve"> И</w:t>
      </w:r>
      <w:proofErr w:type="gramEnd"/>
      <w:r w:rsidR="001C2CE8">
        <w:rPr>
          <w:color w:val="000000"/>
        </w:rPr>
        <w:t xml:space="preserve"> нужна.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15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предложение, в котором необходимо поставить тире. (Знаки препинания не расставлены.)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А) </w:t>
      </w:r>
      <w:r w:rsidR="001C2CE8">
        <w:rPr>
          <w:color w:val="000000"/>
        </w:rPr>
        <w:t>Одичавшая домашняя лошадь называется мустангом.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Б) </w:t>
      </w:r>
      <w:r w:rsidR="001C2CE8">
        <w:rPr>
          <w:color w:val="000000"/>
        </w:rPr>
        <w:t>Мустанг это одичавшая домашняя лошадь.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В) </w:t>
      </w:r>
      <w:r w:rsidR="001C2CE8">
        <w:rPr>
          <w:color w:val="000000"/>
        </w:rPr>
        <w:t>Мустанги являются потомками лошадей, которых привезли в Америку из Европы в шестнадцатом веке.</w:t>
      </w:r>
    </w:p>
    <w:p w:rsidR="001C2CE8" w:rsidRDefault="003E4B53" w:rsidP="003E4B5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r w:rsidR="001C2CE8">
        <w:rPr>
          <w:color w:val="000000"/>
        </w:rPr>
        <w:t>Численность мустангов сократилась из-за беспощадной охоты на них.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17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предложение, в котором необходимо поставить двоеточие. (Знаки препинания не расставлены.)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А) </w:t>
      </w:r>
      <w:r w:rsidR="001C2CE8">
        <w:rPr>
          <w:color w:val="000000"/>
        </w:rPr>
        <w:t xml:space="preserve">В учебнике русского языка есть репродукции картин И. Грабаря, Ф. Решетникова, А. </w:t>
      </w:r>
      <w:proofErr w:type="spellStart"/>
      <w:r w:rsidR="001C2CE8">
        <w:rPr>
          <w:color w:val="000000"/>
        </w:rPr>
        <w:t>Пластова</w:t>
      </w:r>
      <w:proofErr w:type="spellEnd"/>
      <w:r w:rsidR="001C2CE8">
        <w:rPr>
          <w:color w:val="000000"/>
        </w:rPr>
        <w:t>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Б) </w:t>
      </w:r>
      <w:r w:rsidR="001C2CE8">
        <w:rPr>
          <w:color w:val="000000"/>
        </w:rPr>
        <w:t>На уроках музыки мы слушали произведения русских композиторов Д. Шостаковича, А. Бородина, П. Чайковского.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В) </w:t>
      </w:r>
      <w:r w:rsidR="001C2CE8">
        <w:rPr>
          <w:color w:val="000000"/>
        </w:rPr>
        <w:t>На уроках литературы мы знакомимся с произведениями А. Пушкина, М. Лермонтова, И. Тургенева.</w:t>
      </w:r>
    </w:p>
    <w:p w:rsidR="001C2CE8" w:rsidRDefault="003E4B53" w:rsidP="003E4B5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r w:rsidR="001C2CE8">
        <w:rPr>
          <w:color w:val="000000"/>
        </w:rPr>
        <w:t>Скоро мы будем изучать физику химию биологию.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19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предложение, в котором нет обращения.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А) </w:t>
      </w:r>
      <w:r w:rsidR="001C2CE8">
        <w:rPr>
          <w:color w:val="000000"/>
        </w:rPr>
        <w:t>«Не спеши, Торопыжка, отдохни, а я тележку отвезу</w:t>
      </w:r>
      <w:proofErr w:type="gramStart"/>
      <w:r w:rsidR="001C2CE8">
        <w:rPr>
          <w:color w:val="000000"/>
        </w:rPr>
        <w:t xml:space="preserve">»-, </w:t>
      </w:r>
      <w:proofErr w:type="gramEnd"/>
      <w:r w:rsidR="001C2CE8">
        <w:rPr>
          <w:color w:val="000000"/>
        </w:rPr>
        <w:t>предложил Незнайка.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Б)  </w:t>
      </w:r>
      <w:r w:rsidR="001C2CE8">
        <w:rPr>
          <w:color w:val="000000"/>
        </w:rPr>
        <w:t>Незнайке стало скучно подметать, и он сказал: «Знаешь, несерьезная это работа для сильного малыша».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В) </w:t>
      </w:r>
      <w:r w:rsidR="001C2CE8">
        <w:rPr>
          <w:color w:val="000000"/>
        </w:rPr>
        <w:t>«Винтик! Ты уже устал с утра работать. Давай я тебя сменю</w:t>
      </w:r>
      <w:proofErr w:type="gramStart"/>
      <w:r w:rsidR="001C2CE8">
        <w:rPr>
          <w:color w:val="000000"/>
        </w:rPr>
        <w:t xml:space="preserve">» -, </w:t>
      </w:r>
      <w:proofErr w:type="gramEnd"/>
      <w:r w:rsidR="001C2CE8">
        <w:rPr>
          <w:color w:val="000000"/>
        </w:rPr>
        <w:t>произнёс Незнайка.</w:t>
      </w:r>
    </w:p>
    <w:p w:rsidR="001C2CE8" w:rsidRDefault="003E4B53" w:rsidP="003E4B5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r w:rsidR="001C2CE8">
        <w:rPr>
          <w:color w:val="000000"/>
        </w:rPr>
        <w:t>«Молчун, ты чего так медленно едешь?» - строго спросил Незнайка.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21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Какой знак препинания отсутствует на месте скобки в приведенном ниже предложении?</w:t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i/>
          <w:iCs/>
          <w:color w:val="000000"/>
        </w:rPr>
        <w:t>«Слово – это поступок</w:t>
      </w:r>
      <w:proofErr w:type="gramStart"/>
      <w:r>
        <w:rPr>
          <w:i/>
          <w:iCs/>
          <w:color w:val="000000"/>
        </w:rPr>
        <w:t xml:space="preserve">», (…) </w:t>
      </w:r>
      <w:proofErr w:type="gramEnd"/>
      <w:r>
        <w:rPr>
          <w:i/>
          <w:iCs/>
          <w:color w:val="000000"/>
        </w:rPr>
        <w:t>писал Лев Толстой.</w:t>
      </w:r>
    </w:p>
    <w:p w:rsidR="001C2CE8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А) Тире; Б) запятая; В) двоеточие; Г</w:t>
      </w:r>
      <w:r w:rsidR="001C2CE8">
        <w:rPr>
          <w:color w:val="000000"/>
        </w:rPr>
        <w:t>) кавычки.</w:t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3E4B53">
      <w:pPr>
        <w:pStyle w:val="a4"/>
        <w:spacing w:before="0" w:beforeAutospacing="0" w:after="0" w:afterAutospacing="0"/>
        <w:jc w:val="both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Почитайте текст.</w:t>
      </w:r>
    </w:p>
    <w:p w:rsidR="001C2CE8" w:rsidRDefault="003E4B53" w:rsidP="003E4B53">
      <w:pPr>
        <w:pStyle w:val="a4"/>
        <w:spacing w:before="0" w:beforeAutospacing="0" w:after="0" w:afterAutospacing="0"/>
        <w:jc w:val="both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         </w:t>
      </w:r>
      <w:proofErr w:type="gramStart"/>
      <w:r w:rsidR="001C2CE8">
        <w:rPr>
          <w:color w:val="000000"/>
        </w:rPr>
        <w:t xml:space="preserve">(1) Сегодня Цветочный город проснулся рано. (2) Вчера жители узнали, что лес на другом берегу </w:t>
      </w:r>
      <w:proofErr w:type="spellStart"/>
      <w:r w:rsidR="001C2CE8">
        <w:rPr>
          <w:color w:val="000000"/>
        </w:rPr>
        <w:t>Огурцовой</w:t>
      </w:r>
      <w:proofErr w:type="spellEnd"/>
      <w:r w:rsidR="001C2CE8">
        <w:rPr>
          <w:color w:val="000000"/>
        </w:rPr>
        <w:t xml:space="preserve"> реки полон грибов: белых и лисичек, волнушек и маслят, опят и груздей. (3) Наступило время грибы собирать. (4) Хотя делать это коротышкам было нелегко. (5) Ведь приходилось пилить грибы на части. (6) Коротышки тащили их по кусочкам.</w:t>
      </w:r>
      <w:proofErr w:type="gramEnd"/>
    </w:p>
    <w:p w:rsidR="001C2CE8" w:rsidRDefault="003E4B53" w:rsidP="003E4B53">
      <w:pPr>
        <w:pStyle w:val="a4"/>
        <w:spacing w:before="0" w:beforeAutospacing="0" w:after="0" w:afterAutospacing="0"/>
        <w:jc w:val="both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         </w:t>
      </w:r>
      <w:r w:rsidR="001C2CE8">
        <w:rPr>
          <w:color w:val="000000"/>
        </w:rPr>
        <w:t xml:space="preserve">(7) Но дружных малышей и малышек ничто не пугало. (8) Они, как муравьи в муравейнике, собирались все вместе и справлялись с любым делом. (9) К </w:t>
      </w:r>
      <w:proofErr w:type="gramStart"/>
      <w:r w:rsidR="001C2CE8">
        <w:rPr>
          <w:color w:val="000000"/>
        </w:rPr>
        <w:t>тому</w:t>
      </w:r>
      <w:proofErr w:type="gramEnd"/>
      <w:r w:rsidR="001C2CE8">
        <w:rPr>
          <w:color w:val="000000"/>
        </w:rPr>
        <w:t xml:space="preserve"> же </w:t>
      </w:r>
      <w:proofErr w:type="spellStart"/>
      <w:r w:rsidR="001C2CE8">
        <w:rPr>
          <w:color w:val="000000"/>
        </w:rPr>
        <w:t>Знайка</w:t>
      </w:r>
      <w:proofErr w:type="spellEnd"/>
      <w:r w:rsidR="001C2CE8">
        <w:rPr>
          <w:color w:val="000000"/>
        </w:rPr>
        <w:t xml:space="preserve">, Винтик и </w:t>
      </w:r>
      <w:proofErr w:type="spellStart"/>
      <w:r w:rsidR="001C2CE8">
        <w:rPr>
          <w:color w:val="000000"/>
        </w:rPr>
        <w:t>Шпунтик</w:t>
      </w:r>
      <w:proofErr w:type="spellEnd"/>
      <w:r w:rsidR="001C2CE8">
        <w:rPr>
          <w:color w:val="000000"/>
        </w:rPr>
        <w:t xml:space="preserve"> все время придумывали какие-нибудь усовершенствования для сбора грибов. (10) Сначала применяли работавшие на газированной воде автомобильчики и подъемные краны. (11) А однажды осуществили грандиозный проект, слава о котором </w:t>
      </w:r>
      <w:r w:rsidR="001C2CE8">
        <w:rPr>
          <w:color w:val="000000"/>
        </w:rPr>
        <w:lastRenderedPageBreak/>
        <w:t xml:space="preserve">достигла Змеевки и Солнечного города. (12) Они наладили доставку грибов по </w:t>
      </w:r>
      <w:proofErr w:type="spellStart"/>
      <w:r w:rsidR="001C2CE8">
        <w:rPr>
          <w:color w:val="000000"/>
        </w:rPr>
        <w:t>грибопроводу</w:t>
      </w:r>
      <w:proofErr w:type="spellEnd"/>
      <w:r w:rsidR="001C2CE8">
        <w:rPr>
          <w:color w:val="000000"/>
        </w:rPr>
        <w:t>.</w:t>
      </w:r>
    </w:p>
    <w:p w:rsidR="001C2CE8" w:rsidRDefault="001C2CE8" w:rsidP="003E4B53">
      <w:pPr>
        <w:pStyle w:val="a4"/>
        <w:spacing w:before="0" w:beforeAutospacing="0" w:after="0" w:afterAutospacing="0"/>
        <w:jc w:val="both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(13) - </w:t>
      </w:r>
      <w:proofErr w:type="spellStart"/>
      <w:r>
        <w:rPr>
          <w:color w:val="000000"/>
        </w:rPr>
        <w:t>Знайка</w:t>
      </w:r>
      <w:proofErr w:type="spellEnd"/>
      <w:r>
        <w:rPr>
          <w:color w:val="000000"/>
        </w:rPr>
        <w:t>, а как же заставить грибы двигаться по трубе? – спросил Винтик.</w:t>
      </w:r>
    </w:p>
    <w:p w:rsidR="001C2CE8" w:rsidRDefault="001C2CE8" w:rsidP="003E4B53">
      <w:pPr>
        <w:pStyle w:val="a4"/>
        <w:spacing w:before="0" w:beforeAutospacing="0" w:after="0" w:afterAutospacing="0"/>
        <w:jc w:val="both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(14) – Используем воздушный шар, - ответил ему </w:t>
      </w:r>
      <w:proofErr w:type="spellStart"/>
      <w:r>
        <w:rPr>
          <w:color w:val="000000"/>
        </w:rPr>
        <w:t>Знайка</w:t>
      </w:r>
      <w:proofErr w:type="spellEnd"/>
      <w:r>
        <w:rPr>
          <w:color w:val="000000"/>
        </w:rPr>
        <w:t>.</w:t>
      </w:r>
    </w:p>
    <w:p w:rsidR="001C2CE8" w:rsidRDefault="001C2CE8" w:rsidP="001C2CE8">
      <w:pPr>
        <w:pStyle w:val="a4"/>
        <w:spacing w:before="0" w:beforeAutospacing="0" w:after="0" w:afterAutospacing="0"/>
        <w:jc w:val="right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(</w:t>
      </w:r>
      <w:r>
        <w:rPr>
          <w:i/>
          <w:iCs/>
          <w:color w:val="000000"/>
        </w:rPr>
        <w:t>По Н. Носову)</w:t>
      </w:r>
    </w:p>
    <w:p w:rsidR="001C2CE8" w:rsidRPr="003E4B53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Выпишите из предложения 6 все словосочетания, в каждом из них укажите главное и зависимое слово.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Pr="003E4B53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вид предложения 2 по количеству грамматических основ.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Pr="003E4B53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Среди предложений 9 – 12 укажите предложение, в котором нет однородных членов.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Pr="003E4B53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Выпишите грамматическую основу из предложения 7.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Pr="003E4B53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номер предложения, в котором есть обобщающее слово. Составьте схему однородных членов.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Pr="003E4B53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Укажите номер предложения с обращением.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Pr="003E4B53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 xml:space="preserve">Укажите номер предложения, которое содержит реплику </w:t>
      </w:r>
      <w:proofErr w:type="spellStart"/>
      <w:r>
        <w:rPr>
          <w:color w:val="000000"/>
          <w:u w:val="single"/>
        </w:rPr>
        <w:t>Знайки</w:t>
      </w:r>
      <w:proofErr w:type="spellEnd"/>
      <w:r>
        <w:rPr>
          <w:color w:val="000000"/>
          <w:u w:val="single"/>
        </w:rPr>
        <w:t>. Запишите это предложение в виде прямой речи.</w:t>
      </w:r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Pr="003E4B53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 xml:space="preserve">Укажите среди предложений 1 – 8 номер предложения, в котором постановка знаков препинания объясняется следующим правилом: </w:t>
      </w:r>
      <w:proofErr w:type="gramStart"/>
      <w:r>
        <w:rPr>
          <w:color w:val="000000"/>
          <w:u w:val="single"/>
        </w:rPr>
        <w:t>«Простые предложения в составе сложного на письме обычно разделяются запятой».</w:t>
      </w:r>
      <w:proofErr w:type="gramEnd"/>
    </w:p>
    <w:p w:rsidR="003E4B53" w:rsidRDefault="003E4B53" w:rsidP="003E4B53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1C2CE8" w:rsidRDefault="001C2CE8" w:rsidP="001C2CE8">
      <w:pPr>
        <w:pStyle w:val="a4"/>
        <w:numPr>
          <w:ilvl w:val="0"/>
          <w:numId w:val="23"/>
        </w:numPr>
        <w:spacing w:before="0" w:beforeAutospacing="0" w:after="0" w:afterAutospacing="0"/>
        <w:ind w:left="0"/>
        <w:rPr>
          <w:rFonts w:ascii="Roboto" w:hAnsi="Roboto"/>
          <w:color w:val="000000"/>
          <w:sz w:val="22"/>
          <w:szCs w:val="22"/>
        </w:rPr>
      </w:pPr>
      <w:r>
        <w:rPr>
          <w:color w:val="000000"/>
          <w:u w:val="single"/>
        </w:rPr>
        <w:t>Произведите синтаксический разбор предложения 6.</w:t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br/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br/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br/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color w:val="000000"/>
          <w:sz w:val="22"/>
          <w:szCs w:val="22"/>
        </w:rPr>
        <w:br/>
      </w:r>
    </w:p>
    <w:p w:rsidR="001C2CE8" w:rsidRDefault="001C2CE8" w:rsidP="001C2CE8">
      <w:pPr>
        <w:pStyle w:val="a4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:rsidR="0055684F" w:rsidRDefault="0055684F"/>
    <w:sectPr w:rsidR="0055684F" w:rsidSect="002E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5964"/>
    <w:multiLevelType w:val="multilevel"/>
    <w:tmpl w:val="149047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32447"/>
    <w:multiLevelType w:val="multilevel"/>
    <w:tmpl w:val="BE345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04932"/>
    <w:multiLevelType w:val="multilevel"/>
    <w:tmpl w:val="74EA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BD0492"/>
    <w:multiLevelType w:val="multilevel"/>
    <w:tmpl w:val="E9A60A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2D2E1A"/>
    <w:multiLevelType w:val="multilevel"/>
    <w:tmpl w:val="B3AEC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641EF0"/>
    <w:multiLevelType w:val="multilevel"/>
    <w:tmpl w:val="3132D7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5735B2"/>
    <w:multiLevelType w:val="multilevel"/>
    <w:tmpl w:val="440AB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6A4FF3"/>
    <w:multiLevelType w:val="multilevel"/>
    <w:tmpl w:val="A9CE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B22DCE"/>
    <w:multiLevelType w:val="multilevel"/>
    <w:tmpl w:val="E496DF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F42D09"/>
    <w:multiLevelType w:val="multilevel"/>
    <w:tmpl w:val="C2827F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657489"/>
    <w:multiLevelType w:val="multilevel"/>
    <w:tmpl w:val="FB0489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C04BBA"/>
    <w:multiLevelType w:val="multilevel"/>
    <w:tmpl w:val="C762B5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80225"/>
    <w:multiLevelType w:val="multilevel"/>
    <w:tmpl w:val="DCCE7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EA2ED9"/>
    <w:multiLevelType w:val="multilevel"/>
    <w:tmpl w:val="F5A8F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D97EC8"/>
    <w:multiLevelType w:val="multilevel"/>
    <w:tmpl w:val="2A403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4B092F"/>
    <w:multiLevelType w:val="multilevel"/>
    <w:tmpl w:val="1FDCBC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EE7F4A"/>
    <w:multiLevelType w:val="multilevel"/>
    <w:tmpl w:val="2A44D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8E19F4"/>
    <w:multiLevelType w:val="multilevel"/>
    <w:tmpl w:val="A198E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D25C1C"/>
    <w:multiLevelType w:val="multilevel"/>
    <w:tmpl w:val="C65E9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B64764"/>
    <w:multiLevelType w:val="multilevel"/>
    <w:tmpl w:val="0822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E07483"/>
    <w:multiLevelType w:val="multilevel"/>
    <w:tmpl w:val="47D29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0A5766"/>
    <w:multiLevelType w:val="multilevel"/>
    <w:tmpl w:val="4C640EB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A75E9C"/>
    <w:multiLevelType w:val="multilevel"/>
    <w:tmpl w:val="861A00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085CD2"/>
    <w:multiLevelType w:val="multilevel"/>
    <w:tmpl w:val="385443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8331AD"/>
    <w:multiLevelType w:val="multilevel"/>
    <w:tmpl w:val="CA721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AE6E60"/>
    <w:multiLevelType w:val="multilevel"/>
    <w:tmpl w:val="70A01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F44A17"/>
    <w:multiLevelType w:val="multilevel"/>
    <w:tmpl w:val="3AC6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3F3A19"/>
    <w:multiLevelType w:val="multilevel"/>
    <w:tmpl w:val="46C207A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DC605A"/>
    <w:multiLevelType w:val="multilevel"/>
    <w:tmpl w:val="3D2881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7C789C"/>
    <w:multiLevelType w:val="multilevel"/>
    <w:tmpl w:val="99E0C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A15870"/>
    <w:multiLevelType w:val="multilevel"/>
    <w:tmpl w:val="34DC4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A162AF"/>
    <w:multiLevelType w:val="multilevel"/>
    <w:tmpl w:val="3D5084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5244D0"/>
    <w:multiLevelType w:val="multilevel"/>
    <w:tmpl w:val="67FA3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E30AD0"/>
    <w:multiLevelType w:val="multilevel"/>
    <w:tmpl w:val="E6281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0A194C"/>
    <w:multiLevelType w:val="multilevel"/>
    <w:tmpl w:val="3FB0D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4C0C30"/>
    <w:multiLevelType w:val="multilevel"/>
    <w:tmpl w:val="997EE6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B008F8"/>
    <w:multiLevelType w:val="multilevel"/>
    <w:tmpl w:val="7CE03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332D69"/>
    <w:multiLevelType w:val="multilevel"/>
    <w:tmpl w:val="BB1EE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C10A1E"/>
    <w:multiLevelType w:val="multilevel"/>
    <w:tmpl w:val="ABFED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A119A9"/>
    <w:multiLevelType w:val="multilevel"/>
    <w:tmpl w:val="44FE5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AD41411"/>
    <w:multiLevelType w:val="multilevel"/>
    <w:tmpl w:val="2182BC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B347DAC"/>
    <w:multiLevelType w:val="multilevel"/>
    <w:tmpl w:val="0A88839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FF027B4"/>
    <w:multiLevelType w:val="multilevel"/>
    <w:tmpl w:val="DA941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197274"/>
    <w:multiLevelType w:val="multilevel"/>
    <w:tmpl w:val="383847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EC7A68"/>
    <w:multiLevelType w:val="multilevel"/>
    <w:tmpl w:val="65F291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1500D2"/>
    <w:multiLevelType w:val="multilevel"/>
    <w:tmpl w:val="6C9C126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30"/>
  </w:num>
  <w:num w:numId="3">
    <w:abstractNumId w:val="44"/>
  </w:num>
  <w:num w:numId="4">
    <w:abstractNumId w:val="12"/>
  </w:num>
  <w:num w:numId="5">
    <w:abstractNumId w:val="15"/>
  </w:num>
  <w:num w:numId="6">
    <w:abstractNumId w:val="33"/>
  </w:num>
  <w:num w:numId="7">
    <w:abstractNumId w:val="22"/>
  </w:num>
  <w:num w:numId="8">
    <w:abstractNumId w:val="26"/>
  </w:num>
  <w:num w:numId="9">
    <w:abstractNumId w:val="23"/>
  </w:num>
  <w:num w:numId="10">
    <w:abstractNumId w:val="16"/>
  </w:num>
  <w:num w:numId="11">
    <w:abstractNumId w:val="0"/>
  </w:num>
  <w:num w:numId="12">
    <w:abstractNumId w:val="14"/>
  </w:num>
  <w:num w:numId="13">
    <w:abstractNumId w:val="43"/>
  </w:num>
  <w:num w:numId="14">
    <w:abstractNumId w:val="29"/>
  </w:num>
  <w:num w:numId="15">
    <w:abstractNumId w:val="10"/>
  </w:num>
  <w:num w:numId="16">
    <w:abstractNumId w:val="4"/>
  </w:num>
  <w:num w:numId="17">
    <w:abstractNumId w:val="5"/>
  </w:num>
  <w:num w:numId="18">
    <w:abstractNumId w:val="42"/>
  </w:num>
  <w:num w:numId="19">
    <w:abstractNumId w:val="41"/>
  </w:num>
  <w:num w:numId="20">
    <w:abstractNumId w:val="36"/>
  </w:num>
  <w:num w:numId="21">
    <w:abstractNumId w:val="28"/>
  </w:num>
  <w:num w:numId="22">
    <w:abstractNumId w:val="38"/>
  </w:num>
  <w:num w:numId="23">
    <w:abstractNumId w:val="27"/>
  </w:num>
  <w:num w:numId="24">
    <w:abstractNumId w:val="18"/>
  </w:num>
  <w:num w:numId="25">
    <w:abstractNumId w:val="24"/>
  </w:num>
  <w:num w:numId="26">
    <w:abstractNumId w:val="6"/>
  </w:num>
  <w:num w:numId="27">
    <w:abstractNumId w:val="34"/>
  </w:num>
  <w:num w:numId="28">
    <w:abstractNumId w:val="35"/>
  </w:num>
  <w:num w:numId="29">
    <w:abstractNumId w:val="13"/>
  </w:num>
  <w:num w:numId="30">
    <w:abstractNumId w:val="9"/>
  </w:num>
  <w:num w:numId="31">
    <w:abstractNumId w:val="1"/>
  </w:num>
  <w:num w:numId="32">
    <w:abstractNumId w:val="25"/>
  </w:num>
  <w:num w:numId="33">
    <w:abstractNumId w:val="20"/>
  </w:num>
  <w:num w:numId="34">
    <w:abstractNumId w:val="11"/>
  </w:num>
  <w:num w:numId="35">
    <w:abstractNumId w:val="2"/>
  </w:num>
  <w:num w:numId="36">
    <w:abstractNumId w:val="8"/>
  </w:num>
  <w:num w:numId="37">
    <w:abstractNumId w:val="19"/>
  </w:num>
  <w:num w:numId="38">
    <w:abstractNumId w:val="40"/>
  </w:num>
  <w:num w:numId="39">
    <w:abstractNumId w:val="32"/>
  </w:num>
  <w:num w:numId="40">
    <w:abstractNumId w:val="31"/>
  </w:num>
  <w:num w:numId="41">
    <w:abstractNumId w:val="7"/>
  </w:num>
  <w:num w:numId="42">
    <w:abstractNumId w:val="45"/>
  </w:num>
  <w:num w:numId="43">
    <w:abstractNumId w:val="39"/>
  </w:num>
  <w:num w:numId="44">
    <w:abstractNumId w:val="3"/>
  </w:num>
  <w:num w:numId="45">
    <w:abstractNumId w:val="17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CE8"/>
    <w:rsid w:val="001C2CE8"/>
    <w:rsid w:val="003E4B53"/>
    <w:rsid w:val="0055684F"/>
    <w:rsid w:val="005B7727"/>
    <w:rsid w:val="0091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C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2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E4B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4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2020-04-24T13:59:00Z</dcterms:created>
  <dcterms:modified xsi:type="dcterms:W3CDTF">2020-04-24T14:40:00Z</dcterms:modified>
</cp:coreProperties>
</file>